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B6" w:rsidRDefault="006600B6" w:rsidP="00902646">
      <w:pPr>
        <w:jc w:val="center"/>
        <w:rPr>
          <w:b/>
        </w:rPr>
      </w:pPr>
    </w:p>
    <w:p w:rsidR="00902646" w:rsidRPr="00902646" w:rsidRDefault="00902646" w:rsidP="00902646">
      <w:pPr>
        <w:jc w:val="center"/>
        <w:rPr>
          <w:b/>
        </w:rPr>
      </w:pPr>
      <w:r w:rsidRPr="00902646">
        <w:rPr>
          <w:b/>
        </w:rPr>
        <w:t>Мы — ведущий универсальный банк в России для всех, кто ценит качество.</w:t>
      </w:r>
    </w:p>
    <w:p w:rsidR="00902646" w:rsidRPr="00902646" w:rsidRDefault="00902646" w:rsidP="00902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902646">
        <w:rPr>
          <w:sz w:val="20"/>
          <w:szCs w:val="20"/>
        </w:rPr>
        <w:t>Первый Райффайзенбанк открылся в Австрии в </w:t>
      </w:r>
      <w:r w:rsidRPr="00902646">
        <w:rPr>
          <w:b/>
          <w:bCs/>
          <w:sz w:val="20"/>
          <w:szCs w:val="20"/>
        </w:rPr>
        <w:t>1886</w:t>
      </w:r>
      <w:r w:rsidRPr="00902646">
        <w:rPr>
          <w:sz w:val="20"/>
          <w:szCs w:val="20"/>
        </w:rPr>
        <w:t> году, а сейчас представлен более чем в </w:t>
      </w:r>
      <w:r w:rsidRPr="00902646">
        <w:rPr>
          <w:b/>
          <w:bCs/>
          <w:sz w:val="20"/>
          <w:szCs w:val="20"/>
        </w:rPr>
        <w:t>33</w:t>
      </w:r>
      <w:r w:rsidRPr="00902646">
        <w:rPr>
          <w:sz w:val="20"/>
          <w:szCs w:val="20"/>
        </w:rPr>
        <w:t xml:space="preserve"> странах мира. В России Райффайзенбанк появился </w:t>
      </w:r>
      <w:r w:rsidRPr="00902646">
        <w:rPr>
          <w:b/>
          <w:bCs/>
          <w:sz w:val="20"/>
          <w:szCs w:val="20"/>
        </w:rPr>
        <w:t>18</w:t>
      </w:r>
      <w:r w:rsidRPr="00902646">
        <w:rPr>
          <w:sz w:val="20"/>
          <w:szCs w:val="20"/>
        </w:rPr>
        <w:t xml:space="preserve">  лет назад, в 1996 году. Сеть Райффайзенбанка в России состоит из </w:t>
      </w:r>
      <w:r w:rsidRPr="00902646">
        <w:rPr>
          <w:b/>
          <w:bCs/>
          <w:sz w:val="20"/>
          <w:szCs w:val="20"/>
        </w:rPr>
        <w:t>186</w:t>
      </w:r>
      <w:r w:rsidRPr="00902646">
        <w:rPr>
          <w:sz w:val="20"/>
          <w:szCs w:val="20"/>
        </w:rPr>
        <w:t xml:space="preserve"> точек продаж. Банк представлен в </w:t>
      </w:r>
      <w:r w:rsidRPr="00902646">
        <w:rPr>
          <w:b/>
          <w:bCs/>
          <w:sz w:val="20"/>
          <w:szCs w:val="20"/>
        </w:rPr>
        <w:t>49</w:t>
      </w:r>
      <w:r w:rsidRPr="00902646">
        <w:rPr>
          <w:sz w:val="20"/>
          <w:szCs w:val="20"/>
        </w:rPr>
        <w:t xml:space="preserve"> регионах РФ. Мы обслуживаем более </w:t>
      </w:r>
      <w:r w:rsidRPr="00902646">
        <w:rPr>
          <w:b/>
          <w:bCs/>
          <w:sz w:val="20"/>
          <w:szCs w:val="20"/>
        </w:rPr>
        <w:t>2</w:t>
      </w:r>
      <w:r w:rsidRPr="00902646">
        <w:rPr>
          <w:sz w:val="20"/>
          <w:szCs w:val="20"/>
        </w:rPr>
        <w:t xml:space="preserve"> м</w:t>
      </w:r>
      <w:r w:rsidR="006600B6">
        <w:rPr>
          <w:sz w:val="20"/>
          <w:szCs w:val="20"/>
        </w:rPr>
        <w:t xml:space="preserve">иллионов </w:t>
      </w:r>
      <w:r w:rsidRPr="00902646">
        <w:rPr>
          <w:sz w:val="20"/>
          <w:szCs w:val="20"/>
        </w:rPr>
        <w:t xml:space="preserve">клиентов – физических и юридических лиц. ЗАО «Райффайзенбанк» является ответственным работодателем </w:t>
      </w:r>
      <w:proofErr w:type="gramStart"/>
      <w:r w:rsidRPr="00902646">
        <w:rPr>
          <w:sz w:val="20"/>
          <w:szCs w:val="20"/>
        </w:rPr>
        <w:t>для</w:t>
      </w:r>
      <w:proofErr w:type="gramEnd"/>
      <w:r w:rsidRPr="00902646">
        <w:rPr>
          <w:sz w:val="20"/>
          <w:szCs w:val="20"/>
        </w:rPr>
        <w:t xml:space="preserve"> более </w:t>
      </w:r>
      <w:proofErr w:type="gramStart"/>
      <w:r w:rsidRPr="00902646">
        <w:rPr>
          <w:sz w:val="20"/>
          <w:szCs w:val="20"/>
        </w:rPr>
        <w:t>чем</w:t>
      </w:r>
      <w:proofErr w:type="gramEnd"/>
      <w:r w:rsidRPr="00902646">
        <w:rPr>
          <w:sz w:val="20"/>
          <w:szCs w:val="20"/>
        </w:rPr>
        <w:t xml:space="preserve"> </w:t>
      </w:r>
      <w:r w:rsidRPr="00902646">
        <w:rPr>
          <w:b/>
          <w:bCs/>
          <w:sz w:val="20"/>
          <w:szCs w:val="20"/>
        </w:rPr>
        <w:t>9.4</w:t>
      </w:r>
      <w:r w:rsidRPr="00902646">
        <w:rPr>
          <w:sz w:val="20"/>
          <w:szCs w:val="20"/>
        </w:rPr>
        <w:t xml:space="preserve"> тысяч своих сотрудников.</w:t>
      </w:r>
    </w:p>
    <w:p w:rsidR="006600B6" w:rsidRDefault="006600B6" w:rsidP="006600B6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Основные направления деятельности Райффайзенбанка:</w:t>
      </w:r>
    </w:p>
    <w:p w:rsidR="006600B6" w:rsidRDefault="00885DFE" w:rsidP="006600B6">
      <w:pPr>
        <w:shd w:val="clear" w:color="auto" w:fill="FFFFFF" w:themeFill="background1"/>
        <w:spacing w:line="240" w:lineRule="auto"/>
        <w:ind w:left="360"/>
      </w:pPr>
      <w:r w:rsidRPr="006600B6">
        <w:t>Обслуживание частных клиентов</w:t>
      </w:r>
      <w:r w:rsidR="006600B6">
        <w:t>;</w:t>
      </w:r>
    </w:p>
    <w:p w:rsidR="00F8101E" w:rsidRPr="006600B6" w:rsidRDefault="00885DFE" w:rsidP="006600B6">
      <w:pPr>
        <w:shd w:val="clear" w:color="auto" w:fill="FFFFFF" w:themeFill="background1"/>
        <w:spacing w:line="240" w:lineRule="auto"/>
        <w:ind w:left="360"/>
      </w:pPr>
      <w:r w:rsidRPr="006600B6">
        <w:t>Обслуживание корпоративных клиентов</w:t>
      </w:r>
      <w:r w:rsidR="006600B6">
        <w:t xml:space="preserve"> - р</w:t>
      </w:r>
      <w:r w:rsidRPr="006600B6">
        <w:t>асчетно-банковские услуги</w:t>
      </w:r>
      <w:r w:rsidR="006600B6">
        <w:t xml:space="preserve"> и к</w:t>
      </w:r>
      <w:r w:rsidRPr="006600B6">
        <w:t>редитование</w:t>
      </w:r>
      <w:r w:rsidR="006600B6">
        <w:t>;</w:t>
      </w:r>
      <w:bookmarkStart w:id="0" w:name="_GoBack"/>
      <w:bookmarkEnd w:id="0"/>
    </w:p>
    <w:p w:rsidR="00F8101E" w:rsidRPr="006600B6" w:rsidRDefault="00885DFE" w:rsidP="006600B6">
      <w:pPr>
        <w:shd w:val="clear" w:color="auto" w:fill="FFFFFF" w:themeFill="background1"/>
        <w:spacing w:line="240" w:lineRule="auto"/>
        <w:ind w:left="360"/>
      </w:pPr>
      <w:r w:rsidRPr="006600B6">
        <w:t>Инвестиционно-банковские услуги</w:t>
      </w:r>
      <w:r w:rsidR="006600B6">
        <w:t>;</w:t>
      </w:r>
    </w:p>
    <w:p w:rsidR="00F8101E" w:rsidRPr="006600B6" w:rsidRDefault="00885DFE" w:rsidP="006600B6">
      <w:pPr>
        <w:shd w:val="clear" w:color="auto" w:fill="FFFFFF" w:themeFill="background1"/>
        <w:spacing w:line="240" w:lineRule="auto"/>
        <w:ind w:left="360"/>
      </w:pPr>
      <w:r w:rsidRPr="006600B6">
        <w:t>Операции на межбанковских рынках</w:t>
      </w:r>
      <w:r w:rsidR="006600B6">
        <w:t>;</w:t>
      </w:r>
    </w:p>
    <w:p w:rsidR="00F8101E" w:rsidRDefault="00885DFE" w:rsidP="006600B6">
      <w:pPr>
        <w:shd w:val="clear" w:color="auto" w:fill="FFFFFF" w:themeFill="background1"/>
        <w:spacing w:line="240" w:lineRule="auto"/>
        <w:ind w:left="360"/>
      </w:pPr>
      <w:r w:rsidRPr="006600B6">
        <w:t>Депозитарное и брокерское обслуживание</w:t>
      </w:r>
      <w:r w:rsidR="006600B6">
        <w:t>.</w:t>
      </w:r>
    </w:p>
    <w:p w:rsidR="006600B6" w:rsidRDefault="006600B6" w:rsidP="006600B6">
      <w:pPr>
        <w:jc w:val="both"/>
      </w:pPr>
    </w:p>
    <w:p w:rsidR="006600B6" w:rsidRPr="006600B6" w:rsidRDefault="006600B6" w:rsidP="00885DFE">
      <w:pPr>
        <w:shd w:val="clear" w:color="auto" w:fill="D9D9D9" w:themeFill="background1" w:themeFillShade="D9"/>
        <w:jc w:val="center"/>
        <w:rPr>
          <w:b/>
        </w:rPr>
      </w:pPr>
      <w:r w:rsidRPr="006600B6">
        <w:rPr>
          <w:b/>
        </w:rPr>
        <w:t>Вакансии для «молодых» специалистов, без опыта работы в банке</w:t>
      </w:r>
    </w:p>
    <w:p w:rsidR="006600B6" w:rsidRDefault="006600B6" w:rsidP="006600B6">
      <w:pPr>
        <w:shd w:val="clear" w:color="auto" w:fill="FFFFFF" w:themeFill="background1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4249464" cy="28618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75" cy="287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B6" w:rsidRPr="006600B6" w:rsidRDefault="006600B6" w:rsidP="006600B6">
      <w:pPr>
        <w:shd w:val="clear" w:color="auto" w:fill="FFFFFF" w:themeFill="background1"/>
        <w:spacing w:line="240" w:lineRule="auto"/>
        <w:ind w:left="360"/>
      </w:pPr>
    </w:p>
    <w:p w:rsidR="00902646" w:rsidRPr="00902646" w:rsidRDefault="00902646" w:rsidP="00902646">
      <w:pPr>
        <w:shd w:val="clear" w:color="auto" w:fill="D9D9D9" w:themeFill="background1" w:themeFillShade="D9"/>
        <w:jc w:val="center"/>
        <w:rPr>
          <w:b/>
        </w:rPr>
      </w:pPr>
      <w:r w:rsidRPr="00902646">
        <w:rPr>
          <w:b/>
        </w:rPr>
        <w:t>Преимущества работы в Райффайзенбанке:</w:t>
      </w:r>
    </w:p>
    <w:p w:rsidR="00902646" w:rsidRPr="00902646" w:rsidRDefault="00902646" w:rsidP="00902646">
      <w:pPr>
        <w:pStyle w:val="a5"/>
        <w:numPr>
          <w:ilvl w:val="0"/>
          <w:numId w:val="1"/>
        </w:numPr>
        <w:jc w:val="both"/>
      </w:pPr>
      <w:r w:rsidRPr="00902646">
        <w:t xml:space="preserve">Профессиональный опыт в ЗАО «Райффайзенбанк» — ведущей организации на рынке банковских услуг. Работая с нами, вы получаете знания банковских продуктов и процессов, навыки взаимодействия с клиентами и </w:t>
      </w:r>
      <w:proofErr w:type="gramStart"/>
      <w:r w:rsidRPr="00902646">
        <w:t>бизнес-партнерами</w:t>
      </w:r>
      <w:proofErr w:type="gramEnd"/>
      <w:r w:rsidRPr="00902646">
        <w:t>, тем самым повышая свою компетентность в сфере экономики и финансов.</w:t>
      </w:r>
    </w:p>
    <w:p w:rsidR="00902646" w:rsidRPr="00902646" w:rsidRDefault="00902646" w:rsidP="00902646">
      <w:pPr>
        <w:pStyle w:val="a5"/>
        <w:numPr>
          <w:ilvl w:val="0"/>
          <w:numId w:val="1"/>
        </w:numPr>
        <w:jc w:val="both"/>
      </w:pPr>
      <w:r w:rsidRPr="00902646">
        <w:lastRenderedPageBreak/>
        <w:t>Комфортные условия работы:</w:t>
      </w:r>
      <w:r>
        <w:t xml:space="preserve"> </w:t>
      </w:r>
      <w:r w:rsidRPr="00902646">
        <w:t xml:space="preserve">Каждому сотруднику предоставляется свое рабочее место с необходимой офисной техникой и канцелярскими принадлежностями, это обеспечивает вам комфортную обстановку в рабочее время. В офисах, где вы будете работать, оборудованы </w:t>
      </w:r>
      <w:r w:rsidRPr="00902646">
        <w:rPr>
          <w:bCs/>
          <w:iCs/>
        </w:rPr>
        <w:t>кухни. Гибкий график работы</w:t>
      </w:r>
      <w:r w:rsidRPr="00902646">
        <w:t xml:space="preserve"> дает вам возможность совмещать работу и учебу, эффективно планировать свое время.</w:t>
      </w:r>
    </w:p>
    <w:p w:rsidR="00902646" w:rsidRDefault="00902646" w:rsidP="00902646">
      <w:pPr>
        <w:pStyle w:val="a5"/>
        <w:numPr>
          <w:ilvl w:val="0"/>
          <w:numId w:val="1"/>
        </w:numPr>
        <w:jc w:val="both"/>
      </w:pPr>
      <w:r w:rsidRPr="00902646">
        <w:t xml:space="preserve">У нас развита система наставничества, поддержки и адаптации новых сотрудников. Банк предлагает широкий спектр возможностей – участие в различных </w:t>
      </w:r>
      <w:proofErr w:type="spellStart"/>
      <w:r w:rsidRPr="00902646">
        <w:t>тренинговых</w:t>
      </w:r>
      <w:proofErr w:type="spellEnd"/>
      <w:r w:rsidRPr="00902646">
        <w:t xml:space="preserve"> программах и </w:t>
      </w:r>
      <w:proofErr w:type="spellStart"/>
      <w:r w:rsidRPr="00902646">
        <w:t>онлайн</w:t>
      </w:r>
      <w:proofErr w:type="spellEnd"/>
      <w:r w:rsidRPr="00902646">
        <w:t xml:space="preserve"> курсах, способствующих профессиональному росту.</w:t>
      </w:r>
    </w:p>
    <w:p w:rsidR="00902646" w:rsidRDefault="00902646" w:rsidP="00902646">
      <w:pPr>
        <w:pStyle w:val="a5"/>
        <w:numPr>
          <w:ilvl w:val="0"/>
          <w:numId w:val="1"/>
        </w:numPr>
        <w:jc w:val="both"/>
      </w:pPr>
      <w:r w:rsidRPr="00902646">
        <w:t>Дружный молодой коллектив</w:t>
      </w:r>
      <w:r>
        <w:t xml:space="preserve"> - э</w:t>
      </w:r>
      <w:r w:rsidRPr="00902646">
        <w:t xml:space="preserve">то означает, что на работе вас ждут такие же, как вы, активные, молодые и позитивные люди. Вы сможете найти новых друзей и получить поддержку в рабочих вопросах. </w:t>
      </w:r>
    </w:p>
    <w:p w:rsidR="00902646" w:rsidRDefault="00902646" w:rsidP="00902646">
      <w:pPr>
        <w:pStyle w:val="a5"/>
        <w:numPr>
          <w:ilvl w:val="0"/>
          <w:numId w:val="1"/>
        </w:numPr>
        <w:jc w:val="both"/>
      </w:pPr>
      <w:r w:rsidRPr="00902646">
        <w:t>Льготные программы для сотрудников ЗАО «Райффайзенбанк</w:t>
      </w:r>
      <w:r>
        <w:t>»</w:t>
      </w:r>
      <w:r w:rsidRPr="00902646">
        <w:t>.</w:t>
      </w:r>
    </w:p>
    <w:p w:rsidR="00902646" w:rsidRDefault="00902646" w:rsidP="00902646">
      <w:pPr>
        <w:pStyle w:val="a5"/>
        <w:numPr>
          <w:ilvl w:val="0"/>
          <w:numId w:val="1"/>
        </w:numPr>
        <w:jc w:val="both"/>
      </w:pPr>
      <w:r w:rsidRPr="00902646">
        <w:t xml:space="preserve">Регулярно проводятся конкурсы видеороликов, фотографий, сценариев к фильмам, конкурсы различных </w:t>
      </w:r>
      <w:proofErr w:type="gramStart"/>
      <w:r w:rsidRPr="00902646">
        <w:t>бизнес-идей</w:t>
      </w:r>
      <w:proofErr w:type="gramEnd"/>
      <w:r w:rsidRPr="00902646">
        <w:t>, которые могут быть внедрены в жизнь банка. Это отличная возможность проявить ваши способности и креативность.</w:t>
      </w:r>
    </w:p>
    <w:p w:rsidR="006600B6" w:rsidRDefault="006600B6" w:rsidP="006600B6">
      <w:pPr>
        <w:shd w:val="clear" w:color="auto" w:fill="FFFFFF" w:themeFill="background1"/>
        <w:ind w:left="360"/>
        <w:jc w:val="center"/>
      </w:pPr>
    </w:p>
    <w:p w:rsidR="00885DFE" w:rsidRDefault="00885DFE" w:rsidP="00885DFE">
      <w:pPr>
        <w:shd w:val="clear" w:color="auto" w:fill="FFFFFF" w:themeFill="background1"/>
        <w:ind w:left="720"/>
        <w:jc w:val="both"/>
      </w:pPr>
      <w:r>
        <w:t xml:space="preserve">Более </w:t>
      </w:r>
      <w:proofErr w:type="gramStart"/>
      <w:r>
        <w:t>подробную</w:t>
      </w:r>
      <w:proofErr w:type="gramEnd"/>
      <w:r>
        <w:t xml:space="preserve"> информация по имеющимся в данный момент вакансиям можно получить в группе по работе с персоналом:</w:t>
      </w:r>
    </w:p>
    <w:p w:rsidR="00902646" w:rsidRPr="00902646" w:rsidRDefault="00885DFE" w:rsidP="00885DFE">
      <w:pPr>
        <w:shd w:val="clear" w:color="auto" w:fill="FFFFFF" w:themeFill="background1"/>
        <w:ind w:left="720"/>
        <w:jc w:val="center"/>
      </w:pPr>
      <w:r>
        <w:t>Телефон:</w:t>
      </w:r>
      <w:r w:rsidR="00902646" w:rsidRPr="00902646">
        <w:t xml:space="preserve"> 8 (3952) 798-648</w:t>
      </w:r>
    </w:p>
    <w:p w:rsidR="00885DFE" w:rsidRDefault="00902646" w:rsidP="00885DFE">
      <w:pPr>
        <w:shd w:val="clear" w:color="auto" w:fill="FFFFFF" w:themeFill="background1"/>
        <w:ind w:left="720"/>
        <w:jc w:val="center"/>
      </w:pPr>
      <w:r w:rsidRPr="00902646">
        <w:rPr>
          <w:lang w:val="en-US"/>
        </w:rPr>
        <w:t xml:space="preserve">E-mail: </w:t>
      </w:r>
      <w:hyperlink r:id="rId9" w:history="1">
        <w:r w:rsidRPr="00902646">
          <w:rPr>
            <w:rStyle w:val="a6"/>
            <w:b/>
            <w:lang w:val="en-US"/>
          </w:rPr>
          <w:t>hr_irkutsk@raiffeisen.ru</w:t>
        </w:r>
      </w:hyperlink>
      <w:r w:rsidRPr="00902646">
        <w:rPr>
          <w:lang w:val="en-US"/>
        </w:rPr>
        <w:t>,</w:t>
      </w:r>
    </w:p>
    <w:p w:rsidR="00902646" w:rsidRPr="00885DFE" w:rsidRDefault="00885DFE" w:rsidP="00885DFE">
      <w:pPr>
        <w:shd w:val="clear" w:color="auto" w:fill="FFFFFF" w:themeFill="background1"/>
        <w:ind w:left="720"/>
        <w:jc w:val="center"/>
      </w:pPr>
      <w:r>
        <w:t>С</w:t>
      </w:r>
      <w:r w:rsidR="00902646" w:rsidRPr="00902646">
        <w:t>айт</w:t>
      </w:r>
      <w:r w:rsidR="00902646" w:rsidRPr="00885DFE">
        <w:t xml:space="preserve">: </w:t>
      </w:r>
      <w:hyperlink r:id="rId10" w:history="1">
        <w:r w:rsidR="00902646" w:rsidRPr="00902646">
          <w:rPr>
            <w:rStyle w:val="a6"/>
            <w:b/>
            <w:lang w:val="en-US"/>
          </w:rPr>
          <w:t>www</w:t>
        </w:r>
        <w:r w:rsidR="00902646" w:rsidRPr="00885DFE">
          <w:rPr>
            <w:rStyle w:val="a6"/>
            <w:b/>
          </w:rPr>
          <w:t>.</w:t>
        </w:r>
        <w:proofErr w:type="spellStart"/>
        <w:r w:rsidR="00902646" w:rsidRPr="00902646">
          <w:rPr>
            <w:rStyle w:val="a6"/>
            <w:b/>
            <w:lang w:val="en-US"/>
          </w:rPr>
          <w:t>raiffeisen</w:t>
        </w:r>
        <w:proofErr w:type="spellEnd"/>
        <w:r w:rsidR="00902646" w:rsidRPr="00885DFE">
          <w:rPr>
            <w:rStyle w:val="a6"/>
            <w:b/>
          </w:rPr>
          <w:t>.</w:t>
        </w:r>
        <w:proofErr w:type="spellStart"/>
        <w:r w:rsidR="00902646" w:rsidRPr="00902646">
          <w:rPr>
            <w:rStyle w:val="a6"/>
            <w:b/>
            <w:lang w:val="en-US"/>
          </w:rPr>
          <w:t>ru</w:t>
        </w:r>
        <w:proofErr w:type="spellEnd"/>
      </w:hyperlink>
    </w:p>
    <w:p w:rsidR="00902646" w:rsidRDefault="00902646" w:rsidP="00885DFE">
      <w:pPr>
        <w:shd w:val="clear" w:color="auto" w:fill="FFFFFF" w:themeFill="background1"/>
        <w:ind w:left="720"/>
        <w:jc w:val="both"/>
      </w:pPr>
      <w:r w:rsidRPr="00902646">
        <w:t>Вакансии для студентов и начинающих специалистов и много полезной и интересной информации вы можете найти на специальном карьерном сайте Райффайзенбанка</w:t>
      </w:r>
      <w:r w:rsidR="00885DFE">
        <w:t>:</w:t>
      </w:r>
    </w:p>
    <w:p w:rsidR="00902646" w:rsidRDefault="00F8101E" w:rsidP="00885DFE">
      <w:pPr>
        <w:shd w:val="clear" w:color="auto" w:fill="FFFFFF" w:themeFill="background1"/>
        <w:ind w:left="720"/>
        <w:jc w:val="center"/>
        <w:rPr>
          <w:b/>
          <w:color w:val="FF0000"/>
        </w:rPr>
      </w:pPr>
      <w:hyperlink r:id="rId11" w:history="1">
        <w:r w:rsidR="00902646" w:rsidRPr="00902646">
          <w:rPr>
            <w:rStyle w:val="a6"/>
            <w:b/>
            <w:color w:val="FF0000"/>
          </w:rPr>
          <w:t>www.career-raiffeisen.ru</w:t>
        </w:r>
      </w:hyperlink>
    </w:p>
    <w:p w:rsidR="00885DFE" w:rsidRDefault="00885DFE" w:rsidP="00885DFE">
      <w:pPr>
        <w:shd w:val="clear" w:color="auto" w:fill="FFFFFF" w:themeFill="background1"/>
        <w:ind w:left="720"/>
        <w:jc w:val="center"/>
        <w:rPr>
          <w:b/>
          <w:color w:val="FF0000"/>
        </w:rPr>
      </w:pPr>
    </w:p>
    <w:p w:rsidR="00885DFE" w:rsidRDefault="00885DFE" w:rsidP="00885DFE">
      <w:pPr>
        <w:shd w:val="clear" w:color="auto" w:fill="FFFFFF" w:themeFill="background1"/>
        <w:ind w:left="720"/>
        <w:jc w:val="center"/>
        <w:rPr>
          <w:b/>
          <w:color w:val="FF0000"/>
        </w:rPr>
      </w:pPr>
    </w:p>
    <w:p w:rsidR="00885DFE" w:rsidRDefault="00885DFE" w:rsidP="00885DFE">
      <w:pPr>
        <w:shd w:val="clear" w:color="auto" w:fill="FFFFFF" w:themeFill="background1"/>
        <w:ind w:left="720"/>
        <w:jc w:val="center"/>
        <w:rPr>
          <w:b/>
          <w:color w:val="FF0000"/>
        </w:rPr>
      </w:pPr>
    </w:p>
    <w:p w:rsidR="00885DFE" w:rsidRDefault="00885DFE" w:rsidP="00885DFE">
      <w:pPr>
        <w:shd w:val="clear" w:color="auto" w:fill="FFFFFF" w:themeFill="background1"/>
        <w:ind w:left="720"/>
        <w:jc w:val="center"/>
        <w:rPr>
          <w:b/>
          <w:color w:val="FF0000"/>
        </w:rPr>
      </w:pPr>
    </w:p>
    <w:p w:rsidR="00885DFE" w:rsidRPr="00885DFE" w:rsidRDefault="00885DFE" w:rsidP="00885DFE">
      <w:pPr>
        <w:shd w:val="clear" w:color="auto" w:fill="FFFFFF" w:themeFill="background1"/>
        <w:ind w:left="720"/>
        <w:jc w:val="center"/>
      </w:pPr>
      <w:r w:rsidRPr="00885DFE">
        <w:t>Спасибо за внимание!</w:t>
      </w:r>
    </w:p>
    <w:p w:rsidR="00902646" w:rsidRPr="00902646" w:rsidRDefault="00902646" w:rsidP="00902646">
      <w:pPr>
        <w:jc w:val="both"/>
      </w:pPr>
    </w:p>
    <w:p w:rsidR="00902646" w:rsidRPr="00902646" w:rsidRDefault="00902646" w:rsidP="00902646">
      <w:pPr>
        <w:jc w:val="both"/>
      </w:pPr>
    </w:p>
    <w:sectPr w:rsidR="00902646" w:rsidRPr="00902646" w:rsidSect="006600B6">
      <w:headerReference w:type="default" r:id="rId12"/>
      <w:footerReference w:type="default" r:id="rId13"/>
      <w:pgSz w:w="11906" w:h="16838"/>
      <w:pgMar w:top="426" w:right="850" w:bottom="1134" w:left="993" w:header="284" w:footer="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B6" w:rsidRDefault="006600B6" w:rsidP="006600B6">
      <w:pPr>
        <w:spacing w:after="0" w:line="240" w:lineRule="auto"/>
      </w:pPr>
      <w:r>
        <w:separator/>
      </w:r>
    </w:p>
  </w:endnote>
  <w:endnote w:type="continuationSeparator" w:id="0">
    <w:p w:rsidR="006600B6" w:rsidRDefault="006600B6" w:rsidP="0066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B6" w:rsidRPr="00885DFE" w:rsidRDefault="006600B6" w:rsidP="00885DFE">
    <w:pPr>
      <w:pBdr>
        <w:top w:val="single" w:sz="4" w:space="1" w:color="auto"/>
      </w:pBdr>
      <w:shd w:val="clear" w:color="auto" w:fill="FFFFFF" w:themeFill="background1"/>
      <w:ind w:left="720"/>
      <w:jc w:val="center"/>
      <w:rPr>
        <w:b/>
        <w:sz w:val="16"/>
        <w:szCs w:val="16"/>
      </w:rPr>
    </w:pPr>
    <w:r w:rsidRPr="00885DFE">
      <w:rPr>
        <w:sz w:val="16"/>
        <w:szCs w:val="16"/>
      </w:rPr>
      <w:t xml:space="preserve">Телефон службы по работе с персоналом: 8 (3952) 798-648, </w:t>
    </w:r>
    <w:r w:rsidRPr="00885DFE">
      <w:rPr>
        <w:sz w:val="16"/>
        <w:szCs w:val="16"/>
        <w:lang w:val="en-US"/>
      </w:rPr>
      <w:t>e</w:t>
    </w:r>
    <w:r w:rsidRPr="00885DFE">
      <w:rPr>
        <w:sz w:val="16"/>
        <w:szCs w:val="16"/>
      </w:rPr>
      <w:t>-</w:t>
    </w:r>
    <w:r w:rsidRPr="00885DFE">
      <w:rPr>
        <w:sz w:val="16"/>
        <w:szCs w:val="16"/>
        <w:lang w:val="en-US"/>
      </w:rPr>
      <w:t>mail</w:t>
    </w:r>
    <w:r w:rsidRPr="00885DFE">
      <w:rPr>
        <w:sz w:val="16"/>
        <w:szCs w:val="16"/>
      </w:rPr>
      <w:t xml:space="preserve">: </w:t>
    </w:r>
    <w:hyperlink r:id="rId1" w:history="1">
      <w:r w:rsidRPr="00885DFE">
        <w:rPr>
          <w:rStyle w:val="a6"/>
          <w:b/>
          <w:sz w:val="16"/>
          <w:szCs w:val="16"/>
          <w:lang w:val="en-US"/>
        </w:rPr>
        <w:t>hr</w:t>
      </w:r>
      <w:r w:rsidRPr="00885DFE">
        <w:rPr>
          <w:rStyle w:val="a6"/>
          <w:b/>
          <w:sz w:val="16"/>
          <w:szCs w:val="16"/>
        </w:rPr>
        <w:t>_</w:t>
      </w:r>
      <w:r w:rsidRPr="00885DFE">
        <w:rPr>
          <w:rStyle w:val="a6"/>
          <w:b/>
          <w:sz w:val="16"/>
          <w:szCs w:val="16"/>
          <w:lang w:val="en-US"/>
        </w:rPr>
        <w:t>irkutsk</w:t>
      </w:r>
      <w:r w:rsidRPr="00885DFE">
        <w:rPr>
          <w:rStyle w:val="a6"/>
          <w:b/>
          <w:sz w:val="16"/>
          <w:szCs w:val="16"/>
        </w:rPr>
        <w:t>@</w:t>
      </w:r>
      <w:r w:rsidRPr="00885DFE">
        <w:rPr>
          <w:rStyle w:val="a6"/>
          <w:b/>
          <w:sz w:val="16"/>
          <w:szCs w:val="16"/>
          <w:lang w:val="en-US"/>
        </w:rPr>
        <w:t>raiffeisen</w:t>
      </w:r>
      <w:r w:rsidRPr="00885DFE">
        <w:rPr>
          <w:rStyle w:val="a6"/>
          <w:b/>
          <w:sz w:val="16"/>
          <w:szCs w:val="16"/>
        </w:rPr>
        <w:t>.</w:t>
      </w:r>
      <w:r w:rsidRPr="00885DFE">
        <w:rPr>
          <w:rStyle w:val="a6"/>
          <w:b/>
          <w:sz w:val="16"/>
          <w:szCs w:val="16"/>
          <w:lang w:val="en-US"/>
        </w:rPr>
        <w:t>ru</w:t>
      </w:r>
    </w:hyperlink>
  </w:p>
  <w:p w:rsidR="006600B6" w:rsidRPr="006600B6" w:rsidRDefault="006600B6" w:rsidP="006600B6">
    <w:pPr>
      <w:shd w:val="clear" w:color="auto" w:fill="FFFFFF" w:themeFill="background1"/>
      <w:ind w:left="720"/>
      <w:jc w:val="center"/>
      <w:rPr>
        <w:b/>
        <w:color w:val="FF0000"/>
        <w:sz w:val="20"/>
        <w:szCs w:val="20"/>
      </w:rPr>
    </w:pPr>
    <w:r w:rsidRPr="00885DFE">
      <w:rPr>
        <w:sz w:val="16"/>
        <w:szCs w:val="16"/>
      </w:rPr>
      <w:t xml:space="preserve">Вакансии для студентов и начинающих специалистов, много полезной и интересной информации вы можете найти на специальном карьерном сайте Райффайзенбанка </w:t>
    </w:r>
    <w:hyperlink r:id="rId2" w:history="1">
      <w:r w:rsidRPr="00885DFE">
        <w:rPr>
          <w:rStyle w:val="a6"/>
          <w:b/>
          <w:sz w:val="16"/>
          <w:szCs w:val="16"/>
        </w:rPr>
        <w:t>www.career-raiffeisen.ru</w:t>
      </w:r>
    </w:hyperlink>
  </w:p>
  <w:p w:rsidR="006600B6" w:rsidRDefault="006600B6">
    <w:pPr>
      <w:pStyle w:val="a9"/>
    </w:pPr>
  </w:p>
  <w:p w:rsidR="006600B6" w:rsidRDefault="006600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B6" w:rsidRDefault="006600B6" w:rsidP="006600B6">
      <w:pPr>
        <w:spacing w:after="0" w:line="240" w:lineRule="auto"/>
      </w:pPr>
      <w:r>
        <w:separator/>
      </w:r>
    </w:p>
  </w:footnote>
  <w:footnote w:type="continuationSeparator" w:id="0">
    <w:p w:rsidR="006600B6" w:rsidRDefault="006600B6" w:rsidP="0066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B6" w:rsidRDefault="006600B6" w:rsidP="006600B6">
    <w:pPr>
      <w:pStyle w:val="a7"/>
      <w:jc w:val="right"/>
    </w:pPr>
    <w:r w:rsidRPr="00902646">
      <w:rPr>
        <w:noProof/>
        <w:lang w:eastAsia="ru-RU"/>
      </w:rPr>
      <w:drawing>
        <wp:inline distT="0" distB="0" distL="0" distR="0">
          <wp:extent cx="2182037" cy="543426"/>
          <wp:effectExtent l="0" t="0" r="0" b="9525"/>
          <wp:docPr id="3" name="Picture 2" descr="Ra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Ra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262" cy="548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600B6" w:rsidRDefault="006600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3266"/>
    <w:multiLevelType w:val="hybridMultilevel"/>
    <w:tmpl w:val="0200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23A0"/>
    <w:multiLevelType w:val="hybridMultilevel"/>
    <w:tmpl w:val="269A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5F05"/>
    <w:multiLevelType w:val="hybridMultilevel"/>
    <w:tmpl w:val="3B6E7B60"/>
    <w:lvl w:ilvl="0" w:tplc="A3183A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612AC">
      <w:start w:val="23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C55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44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44C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0BA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E8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2F9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00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46"/>
    <w:rsid w:val="006600B6"/>
    <w:rsid w:val="006718B3"/>
    <w:rsid w:val="00885DFE"/>
    <w:rsid w:val="00902646"/>
    <w:rsid w:val="00F5737A"/>
    <w:rsid w:val="00F8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6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26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0B6"/>
  </w:style>
  <w:style w:type="paragraph" w:styleId="a9">
    <w:name w:val="footer"/>
    <w:basedOn w:val="a"/>
    <w:link w:val="aa"/>
    <w:uiPriority w:val="99"/>
    <w:unhideWhenUsed/>
    <w:rsid w:val="0066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6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26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0B6"/>
  </w:style>
  <w:style w:type="paragraph" w:styleId="a9">
    <w:name w:val="footer"/>
    <w:basedOn w:val="a"/>
    <w:link w:val="aa"/>
    <w:uiPriority w:val="99"/>
    <w:unhideWhenUsed/>
    <w:rsid w:val="0066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23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8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er-raiffeise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iffeise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_irkutsk@raiffeisen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er-raiffeisen.ru" TargetMode="External"/><Relationship Id="rId1" Type="http://schemas.openxmlformats.org/officeDocument/2006/relationships/hyperlink" Target="mailto:hr_irkutsk@raiffeise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63C5-CCF2-47E7-9A22-3B0E2BBE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Raiffeisenbank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VITYAZEVA Ekaterina</dc:creator>
  <cp:keywords/>
  <dc:description/>
  <cp:lastModifiedBy>lyudasan</cp:lastModifiedBy>
  <cp:revision>2</cp:revision>
  <dcterms:created xsi:type="dcterms:W3CDTF">2014-03-21T00:04:00Z</dcterms:created>
  <dcterms:modified xsi:type="dcterms:W3CDTF">2014-03-21T00:04:00Z</dcterms:modified>
</cp:coreProperties>
</file>